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9C49" w14:textId="77777777" w:rsidR="00DE68B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OPPLEVELSER I OSLO DESEMBER 2024</w:t>
      </w:r>
    </w:p>
    <w:p w14:paraId="55594E92" w14:textId="77777777" w:rsidR="00DE68BB" w:rsidRDefault="00DE68BB"/>
    <w:p w14:paraId="5E281DC4" w14:textId="77777777" w:rsidR="00DE68BB" w:rsidRDefault="00DE68BB"/>
    <w:p w14:paraId="440AC32B" w14:textId="77777777" w:rsidR="00DE68BB" w:rsidRDefault="00000000">
      <w:r>
        <w:rPr>
          <w:noProof/>
        </w:rPr>
        <w:drawing>
          <wp:inline distT="0" distB="0" distL="0" distR="0" wp14:anchorId="1646C9B5" wp14:editId="34B4EB6A">
            <wp:extent cx="1771650" cy="1333500"/>
            <wp:effectExtent l="0" t="0" r="0" b="0"/>
            <wp:docPr id="1832121573" name="image3.jpg" descr="Et bilde som inneholder dinosaur, tak, innendørs, museum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Et bilde som inneholder dinosaur, tak, innendørs, museum&#10;&#10;Automatisk generer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1BB80000" wp14:editId="7CE4C634">
            <wp:extent cx="1514475" cy="1333500"/>
            <wp:effectExtent l="0" t="0" r="0" b="0"/>
            <wp:docPr id="1832121575" name="image2.jpg" descr="Alle bi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lle bilde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F94C0A8" wp14:editId="38AFF254">
            <wp:extent cx="1771650" cy="1333500"/>
            <wp:effectExtent l="0" t="0" r="0" b="0"/>
            <wp:docPr id="1832121574" name="image1.jpg" descr="Et bilde som inneholder himmel, utendørs, vann, innsjø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himmel, utendørs, vann, innsjø&#10;&#10;Automatisk generert beskrivel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EE0FBA" w14:textId="77777777" w:rsidR="00DE68BB" w:rsidRDefault="00DE68BB"/>
    <w:p w14:paraId="26DE3ADF" w14:textId="77777777" w:rsidR="00DE68BB" w:rsidRDefault="00000000">
      <w:pPr>
        <w:rPr>
          <w:rFonts w:ascii="Arial Black" w:eastAsia="Arial Black" w:hAnsi="Arial Black" w:cs="Arial Black"/>
          <w:b/>
          <w:sz w:val="24"/>
          <w:szCs w:val="24"/>
        </w:rPr>
      </w:pPr>
      <w:r>
        <w:rPr>
          <w:rFonts w:ascii="Arial Black" w:eastAsia="Arial Black" w:hAnsi="Arial Black" w:cs="Arial Black"/>
          <w:b/>
          <w:sz w:val="24"/>
          <w:szCs w:val="24"/>
        </w:rPr>
        <w:t xml:space="preserve">Ta kontakt med: </w:t>
      </w:r>
      <w:hyperlink r:id="rId8">
        <w:r>
          <w:rPr>
            <w:rFonts w:ascii="Arial Black" w:eastAsia="Arial Black" w:hAnsi="Arial Black" w:cs="Arial Black"/>
            <w:b/>
            <w:color w:val="467886"/>
            <w:sz w:val="24"/>
            <w:szCs w:val="24"/>
            <w:u w:val="single"/>
          </w:rPr>
          <w:t>Oslo@mentalhelse.no</w:t>
        </w:r>
      </w:hyperlink>
      <w:r>
        <w:rPr>
          <w:rFonts w:ascii="Arial Black" w:eastAsia="Arial Black" w:hAnsi="Arial Black" w:cs="Arial Black"/>
          <w:b/>
          <w:sz w:val="24"/>
          <w:szCs w:val="24"/>
        </w:rPr>
        <w:t xml:space="preserve"> eller tel.: 940 65739.</w:t>
      </w:r>
    </w:p>
    <w:p w14:paraId="368550DB" w14:textId="77777777" w:rsidR="00DE68B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Etter at vi startet opp med Opplevelser i Oslo gjennom vinter og </w:t>
      </w:r>
      <w:proofErr w:type="gramStart"/>
      <w:r>
        <w:rPr>
          <w:rFonts w:ascii="Arial" w:eastAsia="Arial" w:hAnsi="Arial" w:cs="Arial"/>
          <w:sz w:val="24"/>
          <w:szCs w:val="24"/>
        </w:rPr>
        <w:t>vår høsten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2023 har styret nå besluttet at prosjektet fortsetter.  Prosjektet har også fått en støtte på 75.000 kr fra </w:t>
      </w:r>
      <w:proofErr w:type="spellStart"/>
      <w:r>
        <w:rPr>
          <w:rFonts w:ascii="Arial" w:eastAsia="Arial" w:hAnsi="Arial" w:cs="Arial"/>
          <w:sz w:val="24"/>
          <w:szCs w:val="24"/>
        </w:rPr>
        <w:t>Braastadstiftelsen</w:t>
      </w:r>
      <w:proofErr w:type="spellEnd"/>
      <w:r>
        <w:rPr>
          <w:rFonts w:ascii="Arial" w:eastAsia="Arial" w:hAnsi="Arial" w:cs="Arial"/>
          <w:sz w:val="24"/>
          <w:szCs w:val="24"/>
        </w:rPr>
        <w:t>.  De neste arrangementene er planlagt slik: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  <w:t xml:space="preserve">Torsdag 5 desember </w:t>
      </w:r>
      <w:r>
        <w:rPr>
          <w:rFonts w:ascii="Arial" w:eastAsia="Arial" w:hAnsi="Arial" w:cs="Arial"/>
          <w:sz w:val="24"/>
          <w:szCs w:val="24"/>
        </w:rPr>
        <w:tab/>
        <w:t>kl. 17.00</w:t>
      </w:r>
      <w:r>
        <w:rPr>
          <w:rFonts w:ascii="Arial" w:eastAsia="Arial" w:hAnsi="Arial" w:cs="Arial"/>
          <w:sz w:val="24"/>
          <w:szCs w:val="24"/>
        </w:rPr>
        <w:tab/>
        <w:t xml:space="preserve">Julebord Ensjø musikkscene                        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Fredag 6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 xml:space="preserve">desember:  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>kl. 19.00        Dokumentaren :</w:t>
      </w:r>
      <w:r>
        <w:rPr>
          <w:rFonts w:ascii="Arial" w:eastAsia="Arial" w:hAnsi="Arial" w:cs="Arial"/>
          <w:i/>
          <w:color w:val="FF0000"/>
          <w:sz w:val="24"/>
          <w:szCs w:val="24"/>
        </w:rPr>
        <w:t>Ikke slipp meg»</w:t>
      </w:r>
      <w:r>
        <w:rPr>
          <w:rFonts w:ascii="Arial" w:eastAsia="Arial" w:hAnsi="Arial" w:cs="Arial"/>
          <w:i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br/>
        <w:t xml:space="preserve">Mandag 16 desember </w:t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kl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17.</w:t>
      </w:r>
      <w:proofErr w:type="gramEnd"/>
      <w:r>
        <w:rPr>
          <w:rFonts w:ascii="Arial" w:eastAsia="Arial" w:hAnsi="Arial" w:cs="Arial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ab/>
        <w:t>Julekonsert Grønland kirke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color w:val="FF0000"/>
          <w:sz w:val="24"/>
          <w:szCs w:val="24"/>
        </w:rPr>
        <w:t xml:space="preserve">Tirsdag 17 desember   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kl. 19.00  </w:t>
      </w:r>
      <w:r>
        <w:rPr>
          <w:rFonts w:ascii="Arial" w:eastAsia="Arial" w:hAnsi="Arial" w:cs="Arial"/>
          <w:color w:val="FF0000"/>
          <w:sz w:val="24"/>
          <w:szCs w:val="24"/>
        </w:rPr>
        <w:tab/>
        <w:t>«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Psykt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 koselig juleturne» Kampen kirke </w:t>
      </w:r>
      <w:r>
        <w:rPr>
          <w:rFonts w:ascii="Arial" w:eastAsia="Arial" w:hAnsi="Arial" w:cs="Arial"/>
          <w:sz w:val="24"/>
          <w:szCs w:val="24"/>
        </w:rPr>
        <w:t>Lørdag 21 desember</w:t>
      </w:r>
      <w:r>
        <w:rPr>
          <w:rFonts w:ascii="Arial" w:eastAsia="Arial" w:hAnsi="Arial" w:cs="Arial"/>
          <w:sz w:val="24"/>
          <w:szCs w:val="24"/>
        </w:rPr>
        <w:tab/>
        <w:t>kl. 17.30</w:t>
      </w:r>
      <w:r>
        <w:rPr>
          <w:rFonts w:ascii="Arial" w:eastAsia="Arial" w:hAnsi="Arial" w:cs="Arial"/>
          <w:sz w:val="24"/>
          <w:szCs w:val="24"/>
        </w:rPr>
        <w:tab/>
        <w:t xml:space="preserve">Juletreff/verksted med Irene                   </w:t>
      </w:r>
      <w:r>
        <w:rPr>
          <w:rFonts w:ascii="Arial" w:eastAsia="Arial" w:hAnsi="Arial" w:cs="Arial"/>
          <w:color w:val="FF0000"/>
          <w:sz w:val="24"/>
          <w:szCs w:val="24"/>
        </w:rPr>
        <w:t>Lørdag 28 desember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kl. 17.30 </w:t>
      </w:r>
      <w:r>
        <w:rPr>
          <w:rFonts w:ascii="Arial" w:eastAsia="Arial" w:hAnsi="Arial" w:cs="Arial"/>
          <w:color w:val="FF0000"/>
          <w:sz w:val="24"/>
          <w:szCs w:val="24"/>
        </w:rPr>
        <w:tab/>
        <w:t>Juletreff/verksted med Irene</w:t>
      </w:r>
      <w:r>
        <w:rPr>
          <w:rFonts w:ascii="Arial" w:eastAsia="Arial" w:hAnsi="Arial" w:cs="Arial"/>
          <w:color w:val="FF0000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Lørdag 28 desember </w:t>
      </w:r>
      <w:r>
        <w:rPr>
          <w:rFonts w:ascii="Arial" w:eastAsia="Arial" w:hAnsi="Arial" w:cs="Arial"/>
          <w:sz w:val="24"/>
          <w:szCs w:val="24"/>
        </w:rPr>
        <w:tab/>
        <w:t>kl. 14.00</w:t>
      </w:r>
      <w:r>
        <w:rPr>
          <w:rFonts w:ascii="Arial" w:eastAsia="Arial" w:hAnsi="Arial" w:cs="Arial"/>
          <w:sz w:val="24"/>
          <w:szCs w:val="24"/>
        </w:rPr>
        <w:tab/>
        <w:t>Rekelag</w:t>
      </w:r>
    </w:p>
    <w:p w14:paraId="337BC537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2E4998C9" w14:textId="77777777" w:rsidR="00DE68B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Alle arrangementene krever påmelding 1 uke i forkant (med unntak av julebord hvor fristen er 28. </w:t>
      </w:r>
      <w:proofErr w:type="spellStart"/>
      <w:r>
        <w:rPr>
          <w:rFonts w:ascii="Arial" w:eastAsia="Arial" w:hAnsi="Arial" w:cs="Arial"/>
          <w:sz w:val="24"/>
          <w:szCs w:val="24"/>
        </w:rPr>
        <w:t>novemer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Påmelding skjer via mail: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oslo@mentalhelse.no</w:t>
        </w:r>
      </w:hyperlink>
      <w:r>
        <w:rPr>
          <w:rFonts w:ascii="Arial" w:eastAsia="Arial" w:hAnsi="Arial" w:cs="Arial"/>
          <w:sz w:val="24"/>
          <w:szCs w:val="24"/>
        </w:rPr>
        <w:t xml:space="preserve"> eller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sms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940 65 739</w:t>
      </w:r>
    </w:p>
    <w:p w14:paraId="58772DA3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6F1E9F27" w14:textId="77777777" w:rsidR="00DE68B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4CC8C50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362F9754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5ACD492E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107D577C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3391E77F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7F6AB67E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3BE80B4A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5005F81D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100C4F66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434EADE2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3C7188EC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6A9EAD0F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646204CB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1F5ED29D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13C295F9" w14:textId="77777777" w:rsidR="00DE68B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Ekstra:</w:t>
      </w:r>
      <w:r>
        <w:rPr>
          <w:rFonts w:ascii="Arial" w:eastAsia="Arial" w:hAnsi="Arial" w:cs="Arial"/>
          <w:sz w:val="24"/>
          <w:szCs w:val="24"/>
        </w:rPr>
        <w:br/>
        <w:t xml:space="preserve">Curling og </w:t>
      </w:r>
      <w:proofErr w:type="spellStart"/>
      <w:r>
        <w:rPr>
          <w:rFonts w:ascii="Arial" w:eastAsia="Arial" w:hAnsi="Arial" w:cs="Arial"/>
          <w:sz w:val="24"/>
          <w:szCs w:val="24"/>
        </w:rPr>
        <w:t>Escaperoom</w:t>
      </w:r>
      <w:proofErr w:type="spellEnd"/>
    </w:p>
    <w:p w14:paraId="2B002921" w14:textId="77777777" w:rsidR="00DE68BB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2025</w:t>
      </w:r>
    </w:p>
    <w:p w14:paraId="4036AF41" w14:textId="77777777" w:rsidR="00DE68B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Uke 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Kino (Quislings siste dager)</w:t>
      </w:r>
      <w:r>
        <w:rPr>
          <w:rFonts w:ascii="Arial" w:eastAsia="Arial" w:hAnsi="Arial" w:cs="Arial"/>
          <w:sz w:val="24"/>
          <w:szCs w:val="24"/>
        </w:rPr>
        <w:br/>
        <w:t>Torsdag 16 januar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kl. 16.00 </w:t>
      </w:r>
      <w:r>
        <w:rPr>
          <w:rFonts w:ascii="Arial" w:eastAsia="Arial" w:hAnsi="Arial" w:cs="Arial"/>
          <w:sz w:val="24"/>
          <w:szCs w:val="24"/>
        </w:rPr>
        <w:tab/>
        <w:t xml:space="preserve">Kosthold og ernæring </w:t>
      </w:r>
      <w:r>
        <w:rPr>
          <w:rFonts w:ascii="Arial" w:eastAsia="Arial" w:hAnsi="Arial" w:cs="Arial"/>
          <w:sz w:val="24"/>
          <w:szCs w:val="24"/>
        </w:rPr>
        <w:br/>
        <w:t xml:space="preserve">Torsdag 06 februar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kl. 13.00 </w:t>
      </w:r>
      <w:r>
        <w:rPr>
          <w:rFonts w:ascii="Arial" w:eastAsia="Arial" w:hAnsi="Arial" w:cs="Arial"/>
          <w:sz w:val="24"/>
          <w:szCs w:val="24"/>
        </w:rPr>
        <w:tab/>
        <w:t>Besøk Nasjonalmuseet</w:t>
      </w:r>
      <w:r>
        <w:rPr>
          <w:rFonts w:ascii="Arial" w:eastAsia="Arial" w:hAnsi="Arial" w:cs="Arial"/>
          <w:sz w:val="24"/>
          <w:szCs w:val="24"/>
        </w:rPr>
        <w:br/>
        <w:t xml:space="preserve">Torsdag 20 februar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kl. 16.00</w:t>
      </w:r>
      <w:r>
        <w:rPr>
          <w:rFonts w:ascii="Arial" w:eastAsia="Arial" w:hAnsi="Arial" w:cs="Arial"/>
          <w:sz w:val="24"/>
          <w:szCs w:val="24"/>
        </w:rPr>
        <w:tab/>
        <w:t>Orienteringsmøte</w:t>
      </w:r>
      <w:r>
        <w:rPr>
          <w:rFonts w:ascii="Arial" w:eastAsia="Arial" w:hAnsi="Arial" w:cs="Arial"/>
          <w:sz w:val="24"/>
          <w:szCs w:val="24"/>
        </w:rPr>
        <w:br/>
        <w:t xml:space="preserve">Torsdag 13 mars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kl. 14.00</w:t>
      </w:r>
      <w:r>
        <w:rPr>
          <w:rFonts w:ascii="Arial" w:eastAsia="Arial" w:hAnsi="Arial" w:cs="Arial"/>
          <w:sz w:val="24"/>
          <w:szCs w:val="24"/>
        </w:rPr>
        <w:tab/>
        <w:t>Naturhistorisk museum</w:t>
      </w:r>
      <w:r>
        <w:rPr>
          <w:rFonts w:ascii="Arial" w:eastAsia="Arial" w:hAnsi="Arial" w:cs="Arial"/>
          <w:sz w:val="24"/>
          <w:szCs w:val="24"/>
        </w:rPr>
        <w:br/>
        <w:t xml:space="preserve">Uke 12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Dagforestilling kino </w:t>
      </w:r>
      <w:r>
        <w:rPr>
          <w:rFonts w:ascii="Arial" w:eastAsia="Arial" w:hAnsi="Arial" w:cs="Arial"/>
          <w:sz w:val="24"/>
          <w:szCs w:val="24"/>
        </w:rPr>
        <w:br/>
        <w:t xml:space="preserve">Torsdag 27 mars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Kl. 14.00</w:t>
      </w:r>
      <w:r>
        <w:rPr>
          <w:rFonts w:ascii="Arial" w:eastAsia="Arial" w:hAnsi="Arial" w:cs="Arial"/>
          <w:sz w:val="24"/>
          <w:szCs w:val="24"/>
        </w:rPr>
        <w:tab/>
        <w:t>Besøk Munchmuseet</w:t>
      </w:r>
      <w:r>
        <w:rPr>
          <w:rFonts w:ascii="Arial" w:eastAsia="Arial" w:hAnsi="Arial" w:cs="Arial"/>
          <w:sz w:val="24"/>
          <w:szCs w:val="24"/>
        </w:rPr>
        <w:br/>
        <w:t xml:space="preserve">Torsdag 10 april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Kl. 13.00</w:t>
      </w:r>
      <w:r>
        <w:rPr>
          <w:rFonts w:ascii="Arial" w:eastAsia="Arial" w:hAnsi="Arial" w:cs="Arial"/>
          <w:sz w:val="24"/>
          <w:szCs w:val="24"/>
        </w:rPr>
        <w:tab/>
        <w:t>Besøk Nasjonalmuseet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color w:val="FF0000"/>
          <w:sz w:val="24"/>
          <w:szCs w:val="24"/>
        </w:rPr>
        <w:t xml:space="preserve">Lørdag 19 april (påskeaften) 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  <w:t>Arrangement i våre lokaler</w:t>
      </w:r>
      <w:r>
        <w:rPr>
          <w:rFonts w:ascii="Arial" w:eastAsia="Arial" w:hAnsi="Arial" w:cs="Arial"/>
          <w:color w:val="FF0000"/>
          <w:sz w:val="24"/>
          <w:szCs w:val="24"/>
        </w:rPr>
        <w:br/>
        <w:t xml:space="preserve">Torsdag 1 mai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>Arrangement i våre lokaler</w:t>
      </w:r>
      <w:r>
        <w:rPr>
          <w:rFonts w:ascii="Arial" w:eastAsia="Arial" w:hAnsi="Arial" w:cs="Arial"/>
          <w:color w:val="FF0000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Uke 19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Dagforestilling kino</w:t>
      </w:r>
      <w:r>
        <w:rPr>
          <w:rFonts w:ascii="Arial" w:eastAsia="Arial" w:hAnsi="Arial" w:cs="Arial"/>
          <w:color w:val="FF0000"/>
          <w:sz w:val="24"/>
          <w:szCs w:val="24"/>
        </w:rPr>
        <w:br/>
        <w:t xml:space="preserve">Fredag 16 mai 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  <w:t>Pølsefest i våre lokaler</w:t>
      </w:r>
      <w:r>
        <w:rPr>
          <w:rFonts w:ascii="Arial" w:eastAsia="Arial" w:hAnsi="Arial" w:cs="Arial"/>
          <w:color w:val="FF0000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Torsdag 5 juni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Kl. 14.00</w:t>
      </w:r>
      <w:r>
        <w:rPr>
          <w:rFonts w:ascii="Arial" w:eastAsia="Arial" w:hAnsi="Arial" w:cs="Arial"/>
          <w:sz w:val="24"/>
          <w:szCs w:val="24"/>
        </w:rPr>
        <w:tab/>
        <w:t>Teknisk museum</w:t>
      </w:r>
      <w:r>
        <w:rPr>
          <w:rFonts w:ascii="Arial" w:eastAsia="Arial" w:hAnsi="Arial" w:cs="Arial"/>
          <w:sz w:val="24"/>
          <w:szCs w:val="24"/>
        </w:rPr>
        <w:br/>
        <w:t xml:space="preserve">Torsdag 19 juni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Kl. 14.00</w:t>
      </w:r>
      <w:r>
        <w:rPr>
          <w:rFonts w:ascii="Arial" w:eastAsia="Arial" w:hAnsi="Arial" w:cs="Arial"/>
          <w:sz w:val="24"/>
          <w:szCs w:val="24"/>
        </w:rPr>
        <w:tab/>
        <w:t>Vandring i Botanisk hage</w:t>
      </w:r>
    </w:p>
    <w:p w14:paraId="0CEE2968" w14:textId="77777777" w:rsidR="00DE68BB" w:rsidRDefault="00DE68BB">
      <w:pPr>
        <w:rPr>
          <w:rFonts w:ascii="Arial" w:eastAsia="Arial" w:hAnsi="Arial" w:cs="Arial"/>
          <w:sz w:val="24"/>
          <w:szCs w:val="24"/>
        </w:rPr>
      </w:pPr>
    </w:p>
    <w:p w14:paraId="27B737A0" w14:textId="77777777" w:rsidR="00DE68B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EKSTRA</w:t>
      </w:r>
      <w:r>
        <w:rPr>
          <w:rFonts w:ascii="Arial" w:eastAsia="Arial" w:hAnsi="Arial" w:cs="Arial"/>
          <w:sz w:val="24"/>
          <w:szCs w:val="24"/>
        </w:rPr>
        <w:br/>
        <w:t>Landskamp i fotball kvinner 2025</w:t>
      </w:r>
      <w:r>
        <w:rPr>
          <w:rFonts w:ascii="Arial" w:eastAsia="Arial" w:hAnsi="Arial" w:cs="Arial"/>
          <w:sz w:val="24"/>
          <w:szCs w:val="24"/>
        </w:rPr>
        <w:br/>
        <w:t>Teaterbesøk</w:t>
      </w:r>
      <w:r>
        <w:rPr>
          <w:rFonts w:ascii="Arial" w:eastAsia="Arial" w:hAnsi="Arial" w:cs="Arial"/>
          <w:sz w:val="24"/>
          <w:szCs w:val="24"/>
        </w:rPr>
        <w:br/>
        <w:t>Enkel førstehjelp</w:t>
      </w:r>
    </w:p>
    <w:p w14:paraId="3ADDBB7C" w14:textId="77777777" w:rsidR="00DE68BB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Fint om dere kan gi </w:t>
      </w:r>
      <w:proofErr w:type="spellStart"/>
      <w:r>
        <w:rPr>
          <w:rFonts w:ascii="Arial" w:eastAsia="Arial" w:hAnsi="Arial" w:cs="Arial"/>
          <w:sz w:val="24"/>
          <w:szCs w:val="24"/>
        </w:rPr>
        <w:t>tbm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enten på epost og telefon (se over) med navn, epost (hvis du har) eller tel.nr. </w:t>
      </w:r>
      <w:proofErr w:type="gramStart"/>
      <w:r>
        <w:rPr>
          <w:rFonts w:ascii="Arial" w:eastAsia="Arial" w:hAnsi="Arial" w:cs="Arial"/>
          <w:sz w:val="24"/>
          <w:szCs w:val="24"/>
        </w:rPr>
        <w:t>,slik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 vi får oversikt over antall deltakere.  Vi arbeider fortløpende med nye planer.  Det legges ikke opp til egenandeler / eller små egenandeler i disse arrangementene.</w:t>
      </w:r>
    </w:p>
    <w:p w14:paraId="676E4D06" w14:textId="77777777" w:rsidR="00DE68BB" w:rsidRDefault="000000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Nytt medlemsmøte 20. februar 2025</w:t>
      </w:r>
      <w:r>
        <w:rPr>
          <w:rFonts w:ascii="Arial" w:eastAsia="Arial" w:hAnsi="Arial" w:cs="Arial"/>
          <w:b/>
          <w:sz w:val="24"/>
          <w:szCs w:val="24"/>
        </w:rPr>
        <w:br/>
      </w:r>
    </w:p>
    <w:p w14:paraId="0D8DDC3D" w14:textId="77777777" w:rsidR="00DE68BB" w:rsidRDefault="00DE68BB">
      <w:pPr>
        <w:rPr>
          <w:rFonts w:ascii="Arial" w:eastAsia="Arial" w:hAnsi="Arial" w:cs="Arial"/>
        </w:rPr>
      </w:pPr>
    </w:p>
    <w:sectPr w:rsidR="00DE68B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248E185-95A7-423B-9B9D-CB34A90C8970}"/>
    <w:embedBold r:id="rId2" w:fontKey="{89A57010-2596-486B-ADE3-B8A24F73B84E}"/>
    <w:embedItalic r:id="rId3" w:fontKey="{7FF4D5D2-1340-4730-B7F8-E2607E304A6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674B2036-0D28-4F66-80F5-244028D7771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5" w:fontKey="{DFE4F200-56B8-4395-8137-4B435974B5A8}"/>
    <w:embedBold r:id="rId6" w:fontKey="{00210FB4-7A7A-4A19-B4DA-B0B5FF5D474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BB"/>
    <w:rsid w:val="002A7C3F"/>
    <w:rsid w:val="00A7598C"/>
    <w:rsid w:val="00D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7574"/>
  <w15:docId w15:val="{619AF8C4-CC77-47A3-9206-FABC73E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31"/>
  </w:style>
  <w:style w:type="paragraph" w:styleId="Overskrift1">
    <w:name w:val="heading 1"/>
    <w:basedOn w:val="Normal"/>
    <w:next w:val="Normal"/>
    <w:link w:val="Overskrift1Tegn"/>
    <w:uiPriority w:val="9"/>
    <w:qFormat/>
    <w:rsid w:val="00BB0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0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0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0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0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0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0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0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BB0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B0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0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0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08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08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08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08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08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0831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sid w:val="00BB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Pr>
      <w:color w:val="595959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0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B08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08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B083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B0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B083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B083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B08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lo@mentalhels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lo@mentalhelse.no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QgW5kWkXXmAnBf+t2OjoVcdPw==">CgMxLjA4AHIhMTdhSTF1c3RFajI5SmtUNmpwOTRBMWhSSFNfaTdvcFdE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Torleif Støylen</dc:creator>
  <cp:lastModifiedBy>Camilla Andersson</cp:lastModifiedBy>
  <cp:revision>2</cp:revision>
  <dcterms:created xsi:type="dcterms:W3CDTF">2024-11-20T14:23:00Z</dcterms:created>
  <dcterms:modified xsi:type="dcterms:W3CDTF">2024-11-20T14:23:00Z</dcterms:modified>
</cp:coreProperties>
</file>