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Open Sans SemiBold" w:cs="Open Sans SemiBold" w:eastAsia="Open Sans SemiBold" w:hAnsi="Open Sans SemiBold"/>
          <w:color w:val="0070c0"/>
          <w:sz w:val="28"/>
          <w:szCs w:val="28"/>
        </w:rPr>
      </w:pPr>
      <w:r w:rsidDel="00000000" w:rsidR="00000000" w:rsidRPr="00000000">
        <w:rPr>
          <w:rFonts w:ascii="Open Sans SemiBold" w:cs="Open Sans SemiBold" w:eastAsia="Open Sans SemiBold" w:hAnsi="Open Sans SemiBold"/>
          <w:color w:val="0070c0"/>
          <w:sz w:val="28"/>
          <w:szCs w:val="28"/>
          <w:rtl w:val="0"/>
        </w:rPr>
        <w:t xml:space="preserve">HANDLINGSPLAN FOR MENTAL HELSE STJØRDAL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Handlingsplanen for 2026 blir en oppfølging av det foregående året der vi ønsker å videreføre det gode arbeidet som har blitt gjort og videreutvikle oss med nye aktiviteter i tillegg.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Open Sans SemiBold" w:cs="Open Sans SemiBold" w:eastAsia="Open Sans SemiBold" w:hAnsi="Open Sans SemiBold"/>
        </w:rPr>
      </w:pPr>
      <w:r w:rsidDel="00000000" w:rsidR="00000000" w:rsidRPr="00000000">
        <w:rPr>
          <w:rFonts w:ascii="Open Sans SemiBold" w:cs="Open Sans SemiBold" w:eastAsia="Open Sans SemiBold" w:hAnsi="Open Sans SemiBold"/>
          <w:rtl w:val="0"/>
        </w:rPr>
        <w:t xml:space="preserve">Eksempler på aktivitet: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 satser litt mere på kurs, som for eksempel matlaging, strikking, julekortlaging og andre ønsker fra våre medlemmer.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Åpent hus mandager fra 17.30 til 20.00 så langt det går i forhold til ferier og sykdom.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Medlemsrekruttering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Brukermedvirkning er viktig for mental helse og viktig for lokalt arbeid opp mot kommunen og fylket, vi representerer der det er mulig.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Synlighet både i media og med aktiviteter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Musikkbingo, quiz, karaokekveld, bowling, kino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Satser mere på å nå ungdom med spill kvelder, filmkvelder, dart, biljard o.l aktiviteter som vil favne den yngre garde. Vi investerer i spillkonsoll og elektrisk dart tavle.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Den årlige sommeravslutningen.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 arrangerer en friluftstur til brattbekk tjønna i Flora med overnatting i telt, fiske og bålkos.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 arrangerer en drodlekveld der vi ønsker og håper at våre medlemmer vil komme med forslag til turer, gjerne i samarbeid med andre lokallag. Turer kan være for eksempel museumsbesøk, besøke andre lokallag, teater, konsert, foredrag, kino, fiske- og /eller hytteturer og lignende. Vi gjennomfører den årlige helgeturen til Østersund med invitasjon til andre lokallag samt ikke-medlemmer, da for en annen pris enn våre lokallagsmedlemmer.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Markering av Verdensdagen er en viktig del av vår synliglighet og bevisstgjøring.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Halloween kveld med morsomme konkurranser i gresskarutskjæring og kostymer, musikk, godteri, hygge og kos.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Julebord/ juleaktiviteter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Juleavslutning med grøt, julemusikk og loddsalg.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