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8AF3C" w14:textId="0A05B0EC" w:rsidR="00044348" w:rsidRPr="000B0613" w:rsidRDefault="000B0613" w:rsidP="000B0613">
      <w:pPr>
        <w:rPr>
          <w:rFonts w:ascii="Algerian" w:eastAsiaTheme="majorEastAsia" w:hAnsi="Algerian" w:cstheme="majorBidi"/>
          <w:color w:val="000000" w:themeColor="text1"/>
          <w:kern w:val="24"/>
          <w:sz w:val="56"/>
          <w:szCs w:val="56"/>
        </w:rPr>
      </w:pPr>
      <w:r w:rsidRPr="000B0613">
        <w:rPr>
          <w:rFonts w:ascii="Algerian" w:eastAsiaTheme="majorEastAsia" w:hAnsi="Algerian" w:cstheme="majorBidi"/>
          <w:color w:val="000000" w:themeColor="text1"/>
          <w:kern w:val="24"/>
          <w:sz w:val="56"/>
          <w:szCs w:val="56"/>
        </w:rPr>
        <w:t>INNKALLING</w:t>
      </w:r>
      <w:r w:rsidRPr="000B0613">
        <w:rPr>
          <w:rFonts w:ascii="Algerian" w:eastAsiaTheme="majorEastAsia" w:hAnsi="Algerian" w:cstheme="majorBidi"/>
          <w:color w:val="000000" w:themeColor="text1"/>
          <w:kern w:val="24"/>
          <w:sz w:val="56"/>
          <w:szCs w:val="56"/>
        </w:rPr>
        <w:tab/>
        <w:t>ÅRSMØTE 2026</w:t>
      </w:r>
    </w:p>
    <w:p w14:paraId="0A241D30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 w:themeColor="text1"/>
          <w:kern w:val="24"/>
          <w:sz w:val="36"/>
          <w:szCs w:val="36"/>
          <w:u w:val="single"/>
        </w:rPr>
        <w:t xml:space="preserve">Når: 26. februar 2025 kl: 18.00   </w:t>
      </w:r>
      <w:r w:rsidRPr="000B0613">
        <w:rPr>
          <w:rFonts w:ascii="Calibri" w:eastAsiaTheme="minorEastAsia" w:hAnsi="Calibri" w:cs="Calibri"/>
          <w:b/>
          <w:bCs/>
          <w:color w:val="000000" w:themeColor="text1"/>
          <w:kern w:val="24"/>
          <w:sz w:val="36"/>
          <w:szCs w:val="36"/>
          <w:u w:val="single"/>
        </w:rPr>
        <w:tab/>
        <w:t xml:space="preserve"> Sted: KA sine lokaler, Dyrmyrgata 48</w:t>
      </w:r>
    </w:p>
    <w:p w14:paraId="2680740F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1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: Åpning og Konstituering av årsmøtet </w:t>
      </w:r>
    </w:p>
    <w:p w14:paraId="28F13114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Navnefortegnelse over fremmøtte medlemmer med gyldig medlemskap </w:t>
      </w:r>
    </w:p>
    <w:p w14:paraId="47F486A2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Godkjenning av innkalling og dagsorden </w:t>
      </w:r>
    </w:p>
    <w:p w14:paraId="0ADDE1CD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Fastsetting av forretningsorden  </w:t>
      </w:r>
    </w:p>
    <w:p w14:paraId="7D2C2CFE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Valg av møteleder og sekretær for årsmøtet</w:t>
      </w:r>
    </w:p>
    <w:p w14:paraId="22C6FCF8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Valg av 2 protokollunderskrivere </w:t>
      </w:r>
    </w:p>
    <w:p w14:paraId="46E370C3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Valg av tellekorps  </w:t>
      </w:r>
    </w:p>
    <w:p w14:paraId="1E69CB4C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2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: Årsberetning 2024</w:t>
      </w:r>
    </w:p>
    <w:p w14:paraId="5BA8F002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3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: Regnskap med revisjonsberetning 2024</w:t>
      </w:r>
    </w:p>
    <w:p w14:paraId="7B0C6EEA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4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 xml:space="preserve">: Innkomne saker/ styresaker, </w:t>
      </w: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  <w:u w:val="single"/>
        </w:rPr>
        <w:t xml:space="preserve">saker må være innsendt innen </w:t>
      </w:r>
      <w:proofErr w:type="gramStart"/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  <w:u w:val="single"/>
        </w:rPr>
        <w:t>6  februar</w:t>
      </w:r>
      <w:proofErr w:type="gramEnd"/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  <w:u w:val="single"/>
        </w:rPr>
        <w:t xml:space="preserve"> 2025</w:t>
      </w:r>
    </w:p>
    <w:p w14:paraId="27080052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5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: Handlingsplan </w:t>
      </w:r>
    </w:p>
    <w:p w14:paraId="79010042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6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: Budsjett for 2025</w:t>
      </w:r>
    </w:p>
    <w:p w14:paraId="3673E634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Sak 7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: Valg  </w:t>
      </w:r>
    </w:p>
    <w:p w14:paraId="1753270B" w14:textId="77777777" w:rsidR="000B0613" w:rsidRP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  <w:rPr>
          <w:sz w:val="36"/>
          <w:szCs w:val="36"/>
        </w:rPr>
      </w:pP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 </w:t>
      </w:r>
      <w:r w:rsidRPr="000B0613">
        <w:rPr>
          <w:rFonts w:ascii="Calibri" w:eastAsiaTheme="minorEastAsia" w:hAnsi="Calibri" w:cs="Calibri"/>
          <w:b/>
          <w:bCs/>
          <w:color w:val="000000"/>
          <w:kern w:val="24"/>
          <w:sz w:val="36"/>
          <w:szCs w:val="36"/>
        </w:rPr>
        <w:t>VELKOMMEN!</w:t>
      </w:r>
      <w:r w:rsidRPr="000B0613">
        <w:rPr>
          <w:rFonts w:ascii="Calibri" w:eastAsiaTheme="minorEastAsia" w:hAnsi="Calibri" w:cs="Calibri"/>
          <w:color w:val="000000"/>
          <w:kern w:val="24"/>
          <w:sz w:val="36"/>
          <w:szCs w:val="36"/>
        </w:rPr>
        <w:t> </w:t>
      </w:r>
    </w:p>
    <w:p w14:paraId="6C0D95C7" w14:textId="6DF9249D" w:rsidR="000B0613" w:rsidRDefault="000B0613" w:rsidP="000B0613">
      <w:pPr>
        <w:pStyle w:val="NormalWeb"/>
        <w:spacing w:before="200" w:beforeAutospacing="0" w:after="0" w:afterAutospacing="0" w:line="216" w:lineRule="auto"/>
        <w:textAlignment w:val="baseline"/>
      </w:pPr>
      <w:r>
        <w:rPr>
          <w:rFonts w:ascii="Calibri" w:eastAsiaTheme="minorEastAsia" w:hAnsi="Calibri" w:cs="Calibri"/>
          <w:color w:val="000000"/>
          <w:kern w:val="24"/>
          <w:sz w:val="40"/>
          <w:szCs w:val="40"/>
        </w:rPr>
        <w:t> </w:t>
      </w:r>
    </w:p>
    <w:p w14:paraId="0650E7F7" w14:textId="77777777" w:rsidR="000B0613" w:rsidRDefault="000B0613" w:rsidP="000B0613">
      <w:pPr>
        <w:jc w:val="center"/>
        <w:rPr>
          <w:rFonts w:ascii="Algerian" w:eastAsiaTheme="majorEastAsia" w:hAnsi="Algerian" w:cstheme="majorBidi"/>
          <w:color w:val="000000" w:themeColor="text1"/>
          <w:kern w:val="24"/>
          <w:sz w:val="88"/>
          <w:szCs w:val="88"/>
        </w:rPr>
      </w:pPr>
    </w:p>
    <w:p w14:paraId="656BB7DA" w14:textId="77777777" w:rsidR="000B0613" w:rsidRDefault="000B0613" w:rsidP="000B0613">
      <w:pPr>
        <w:jc w:val="center"/>
      </w:pPr>
    </w:p>
    <w:sectPr w:rsidR="000B06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613"/>
    <w:rsid w:val="00044348"/>
    <w:rsid w:val="000B0613"/>
    <w:rsid w:val="002E6767"/>
    <w:rsid w:val="00D2049E"/>
    <w:rsid w:val="00E4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7CF0D"/>
  <w15:chartTrackingRefBased/>
  <w15:docId w15:val="{B8D18DEA-6CB1-48E5-ABE2-B936A5A61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B06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B06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B06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B06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B06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B06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B06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B06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B06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B06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B06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B06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B061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B061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B061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B061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B061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B0613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B06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B06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B06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B06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B06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B0613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B0613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B0613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B06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B0613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B0613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B0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509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Mental Helse Kongsberg</dc:creator>
  <cp:keywords/>
  <dc:description/>
  <cp:lastModifiedBy>Mental Helse Kongsberg</cp:lastModifiedBy>
  <cp:revision>2</cp:revision>
  <dcterms:created xsi:type="dcterms:W3CDTF">2025-12-04T12:49:00Z</dcterms:created>
  <dcterms:modified xsi:type="dcterms:W3CDTF">2025-12-04T12:54:00Z</dcterms:modified>
</cp:coreProperties>
</file>